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5" w:rsidRDefault="007C6CD5">
      <w:pPr>
        <w:jc w:val="center"/>
        <w:rPr>
          <w:rFonts w:hAnsi="Arial" w:cs="ＭＳ 明朝"/>
          <w:kern w:val="0"/>
          <w:szCs w:val="24"/>
        </w:rPr>
      </w:pPr>
      <w:r>
        <w:rPr>
          <w:rFonts w:hAnsi="Arial" w:cs="ＭＳ 明朝" w:hint="eastAsia"/>
          <w:spacing w:val="28"/>
          <w:kern w:val="0"/>
          <w:szCs w:val="24"/>
        </w:rPr>
        <w:t>沖縄県立図書館使用取消</w:t>
      </w:r>
      <w:r>
        <w:rPr>
          <w:rFonts w:hAnsi="Arial" w:cs="ＭＳ 明朝" w:hint="eastAsia"/>
          <w:spacing w:val="7"/>
          <w:kern w:val="0"/>
          <w:szCs w:val="24"/>
        </w:rPr>
        <w:t>届</w:t>
      </w:r>
    </w:p>
    <w:p w:rsidR="007C6CD5" w:rsidRDefault="007C6CD5">
      <w:pPr>
        <w:jc w:val="center"/>
        <w:rPr>
          <w:rFonts w:hAnsi="Arial" w:cs="ＭＳ 明朝"/>
          <w:szCs w:val="24"/>
        </w:rPr>
      </w:pPr>
    </w:p>
    <w:p w:rsidR="007C6CD5" w:rsidRDefault="007C6CD5">
      <w:pPr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年　　月　　日　　</w:t>
      </w:r>
    </w:p>
    <w:p w:rsidR="007C6CD5" w:rsidRDefault="007C6CD5">
      <w:pPr>
        <w:jc w:val="right"/>
        <w:rPr>
          <w:rFonts w:hAnsi="Arial" w:cs="ＭＳ 明朝"/>
          <w:szCs w:val="24"/>
        </w:rPr>
      </w:pPr>
    </w:p>
    <w:p w:rsidR="007C6CD5" w:rsidRDefault="007C6CD5">
      <w:pPr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　　　沖縄県教育委員会教育長　殿</w:t>
      </w:r>
    </w:p>
    <w:p w:rsidR="007C6CD5" w:rsidRDefault="007C6CD5">
      <w:pPr>
        <w:rPr>
          <w:rFonts w:hAnsi="Arial" w:cs="ＭＳ 明朝"/>
          <w:szCs w:val="24"/>
        </w:rPr>
      </w:pPr>
    </w:p>
    <w:p w:rsidR="007C6CD5" w:rsidRDefault="007C6CD5">
      <w:pPr>
        <w:ind w:right="420"/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申請者　　　　　　</w:t>
      </w:r>
      <w:r w:rsidR="00C92324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</w:t>
      </w:r>
    </w:p>
    <w:p w:rsidR="007C6CD5" w:rsidRDefault="007C6CD5">
      <w:pPr>
        <w:ind w:right="420"/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住　　　所　　　</w:t>
      </w:r>
      <w:r w:rsidR="00C92324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</w:t>
      </w:r>
    </w:p>
    <w:p w:rsidR="007C6CD5" w:rsidRDefault="007C6CD5">
      <w:pPr>
        <w:ind w:right="420"/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団　体　名　　</w:t>
      </w:r>
      <w:r w:rsidR="00C92324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　</w:t>
      </w:r>
    </w:p>
    <w:p w:rsidR="007C6CD5" w:rsidRDefault="007C6CD5">
      <w:pPr>
        <w:ind w:right="420"/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代表者氏名　　</w:t>
      </w:r>
      <w:r w:rsidR="00C92324">
        <w:rPr>
          <w:rFonts w:hAnsi="Arial" w:cs="ＭＳ 明朝" w:hint="eastAsia"/>
          <w:szCs w:val="24"/>
        </w:rPr>
        <w:t xml:space="preserve">　　</w:t>
      </w:r>
      <w:r w:rsidR="00CD5951">
        <w:rPr>
          <w:rFonts w:hAnsi="Arial" w:cs="ＭＳ 明朝" w:hint="eastAsia"/>
          <w:szCs w:val="24"/>
        </w:rPr>
        <w:t xml:space="preserve">　　　　　　　</w:t>
      </w:r>
      <w:bookmarkStart w:id="0" w:name="_GoBack"/>
      <w:bookmarkEnd w:id="0"/>
    </w:p>
    <w:p w:rsidR="007C6CD5" w:rsidRDefault="007C6CD5">
      <w:pPr>
        <w:ind w:right="420"/>
        <w:jc w:val="right"/>
        <w:rPr>
          <w:rFonts w:hAnsi="Arial" w:cs="ＭＳ 明朝"/>
          <w:szCs w:val="24"/>
        </w:rPr>
      </w:pPr>
      <w:r>
        <w:rPr>
          <w:rFonts w:hAnsi="Arial" w:cs="ＭＳ 明朝" w:hint="eastAsia"/>
          <w:spacing w:val="35"/>
          <w:kern w:val="0"/>
          <w:szCs w:val="24"/>
        </w:rPr>
        <w:t>電話番</w:t>
      </w:r>
      <w:r>
        <w:rPr>
          <w:rFonts w:hAnsi="Arial" w:cs="ＭＳ 明朝" w:hint="eastAsia"/>
          <w:kern w:val="0"/>
          <w:szCs w:val="24"/>
        </w:rPr>
        <w:t>号</w:t>
      </w:r>
      <w:r>
        <w:rPr>
          <w:rFonts w:hAnsi="Arial" w:cs="ＭＳ 明朝" w:hint="eastAsia"/>
          <w:szCs w:val="24"/>
        </w:rPr>
        <w:t xml:space="preserve">　　</w:t>
      </w:r>
      <w:r w:rsidR="00C92324">
        <w:rPr>
          <w:rFonts w:hAnsi="Arial" w:cs="ＭＳ 明朝" w:hint="eastAsia"/>
          <w:szCs w:val="24"/>
        </w:rPr>
        <w:t xml:space="preserve">　　</w:t>
      </w:r>
      <w:r>
        <w:rPr>
          <w:rFonts w:hAnsi="Arial" w:cs="ＭＳ 明朝" w:hint="eastAsia"/>
          <w:szCs w:val="24"/>
        </w:rPr>
        <w:t xml:space="preserve">　　　　　　　</w:t>
      </w:r>
    </w:p>
    <w:p w:rsidR="007C6CD5" w:rsidRDefault="007C6CD5">
      <w:pPr>
        <w:ind w:right="420"/>
        <w:jc w:val="right"/>
        <w:rPr>
          <w:rFonts w:hAnsi="Arial" w:cs="ＭＳ 明朝"/>
          <w:szCs w:val="24"/>
        </w:rPr>
      </w:pPr>
    </w:p>
    <w:p w:rsidR="007C6CD5" w:rsidRDefault="007C6CD5">
      <w:pPr>
        <w:spacing w:after="105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　　次のとおり使用の取消をしたいので届け出ます。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680"/>
        <w:gridCol w:w="1680"/>
        <w:gridCol w:w="1260"/>
      </w:tblGrid>
      <w:tr w:rsidR="007C6CD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事業等の名称</w:t>
            </w:r>
          </w:p>
        </w:tc>
        <w:tc>
          <w:tcPr>
            <w:tcW w:w="6300" w:type="dxa"/>
            <w:gridSpan w:val="4"/>
            <w:vAlign w:val="center"/>
          </w:tcPr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</w:tr>
      <w:tr w:rsidR="007C6CD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使用目的</w:t>
            </w:r>
          </w:p>
        </w:tc>
        <w:tc>
          <w:tcPr>
            <w:tcW w:w="6300" w:type="dxa"/>
            <w:gridSpan w:val="4"/>
            <w:vAlign w:val="center"/>
          </w:tcPr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</w:tr>
      <w:tr w:rsidR="007C6CD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許可年月日</w:t>
            </w:r>
          </w:p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及び許可番号</w:t>
            </w:r>
          </w:p>
        </w:tc>
        <w:tc>
          <w:tcPr>
            <w:tcW w:w="6300" w:type="dxa"/>
            <w:gridSpan w:val="4"/>
            <w:vAlign w:val="center"/>
          </w:tcPr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年　　月　　日　第　　　　　号</w:t>
            </w:r>
          </w:p>
        </w:tc>
      </w:tr>
      <w:tr w:rsidR="007C6CD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許可を受けた</w:t>
            </w:r>
          </w:p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使用期間</w:t>
            </w:r>
          </w:p>
        </w:tc>
        <w:tc>
          <w:tcPr>
            <w:tcW w:w="6300" w:type="dxa"/>
            <w:gridSpan w:val="4"/>
            <w:vAlign w:val="center"/>
          </w:tcPr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年　　月　　日（　　）午前・午後　　時　　分から</w:t>
            </w:r>
          </w:p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 xml:space="preserve">　　　　年　　月　　日（　　）午前・午後　　時　　分まで</w:t>
            </w:r>
          </w:p>
        </w:tc>
      </w:tr>
      <w:tr w:rsidR="007C6CD5">
        <w:trPr>
          <w:cantSplit/>
          <w:trHeight w:hRule="exact" w:val="630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使用取消の理由</w:t>
            </w:r>
          </w:p>
        </w:tc>
        <w:tc>
          <w:tcPr>
            <w:tcW w:w="6300" w:type="dxa"/>
            <w:gridSpan w:val="4"/>
            <w:tcBorders>
              <w:bottom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</w:tr>
      <w:tr w:rsidR="007C6CD5">
        <w:trPr>
          <w:cantSplit/>
          <w:trHeight w:hRule="exact" w:val="42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使用料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既納使用料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返還割合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返還額</w:t>
            </w: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備考</w:t>
            </w:r>
          </w:p>
        </w:tc>
      </w:tr>
      <w:tr w:rsidR="007C6CD5">
        <w:trPr>
          <w:cantSplit/>
          <w:trHeight w:hRule="exact" w:val="63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distribute"/>
              <w:rPr>
                <w:rFonts w:hAnsi="Arial" w:cs="ＭＳ 明朝"/>
                <w:szCs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円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jc w:val="right"/>
              <w:rPr>
                <w:rFonts w:hAnsi="Arial" w:cs="ＭＳ 明朝"/>
                <w:szCs w:val="24"/>
              </w:rPr>
            </w:pPr>
            <w:r>
              <w:rPr>
                <w:rFonts w:hAnsi="Arial" w:cs="ＭＳ 明朝" w:hint="eastAsia"/>
                <w:szCs w:val="24"/>
              </w:rPr>
              <w:t>円</w:t>
            </w:r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6CD5" w:rsidRDefault="007C6CD5">
            <w:pPr>
              <w:spacing w:line="210" w:lineRule="exact"/>
              <w:rPr>
                <w:rFonts w:hAnsi="Arial" w:cs="ＭＳ 明朝"/>
                <w:szCs w:val="24"/>
              </w:rPr>
            </w:pPr>
          </w:p>
        </w:tc>
      </w:tr>
    </w:tbl>
    <w:p w:rsidR="007C6CD5" w:rsidRDefault="007C6CD5">
      <w:pPr>
        <w:spacing w:before="105"/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　（注）１　使用許可書を添付すること。</w:t>
      </w:r>
    </w:p>
    <w:p w:rsidR="007C6CD5" w:rsidRDefault="007C6CD5">
      <w:pPr>
        <w:rPr>
          <w:rFonts w:hAnsi="Arial" w:cs="ＭＳ 明朝"/>
          <w:szCs w:val="24"/>
        </w:rPr>
      </w:pPr>
      <w:r>
        <w:rPr>
          <w:rFonts w:hAnsi="Arial" w:cs="ＭＳ 明朝" w:hint="eastAsia"/>
          <w:szCs w:val="24"/>
        </w:rPr>
        <w:t xml:space="preserve">　　　　２　太線の枠内は、記入しないでください。</w:t>
      </w:r>
    </w:p>
    <w:sectPr w:rsidR="007C6C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E3" w:rsidRDefault="00187EE3">
      <w:pPr>
        <w:spacing w:line="240" w:lineRule="auto"/>
      </w:pPr>
      <w:r>
        <w:separator/>
      </w:r>
    </w:p>
  </w:endnote>
  <w:endnote w:type="continuationSeparator" w:id="0">
    <w:p w:rsidR="00187EE3" w:rsidRDefault="00187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E3" w:rsidRDefault="00187EE3">
      <w:pPr>
        <w:spacing w:line="240" w:lineRule="auto"/>
      </w:pPr>
      <w:r>
        <w:separator/>
      </w:r>
    </w:p>
  </w:footnote>
  <w:footnote w:type="continuationSeparator" w:id="0">
    <w:p w:rsidR="00187EE3" w:rsidRDefault="00187E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2324"/>
    <w:rsid w:val="00187EE3"/>
    <w:rsid w:val="00291E4F"/>
    <w:rsid w:val="007C6CD5"/>
    <w:rsid w:val="00C92324"/>
    <w:rsid w:val="00C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B88F9"/>
  <w14:defaultImageDpi w14:val="0"/>
  <w15:docId w15:val="{E4C13C7A-6441-4DB7-B3F7-4397175B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192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隆介（沖縄県立図書館）</dc:creator>
  <cp:keywords/>
  <dc:description/>
  <cp:lastModifiedBy>-</cp:lastModifiedBy>
  <cp:revision>2</cp:revision>
  <dcterms:created xsi:type="dcterms:W3CDTF">2021-03-24T09:04:00Z</dcterms:created>
  <dcterms:modified xsi:type="dcterms:W3CDTF">2021-03-24T09:04:00Z</dcterms:modified>
</cp:coreProperties>
</file>